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007D3" w14:textId="77777777" w:rsidR="00EB359F" w:rsidRDefault="00EB359F" w:rsidP="00751961">
      <w:pPr>
        <w:spacing w:line="480" w:lineRule="auto"/>
        <w:rPr>
          <w:rFonts w:ascii="Times New Roman" w:hAnsi="Times New Roman" w:cs="Times New Roman"/>
          <w:color w:val="000000" w:themeColor="text1"/>
          <w:sz w:val="24"/>
          <w:szCs w:val="24"/>
          <w:shd w:val="clear" w:color="auto" w:fill="FFFFFF"/>
        </w:rPr>
      </w:pPr>
    </w:p>
    <w:p w14:paraId="5C56BCE2" w14:textId="0618BB7B" w:rsidR="00EB359F" w:rsidRDefault="00EB359F" w:rsidP="00EB359F">
      <w:pPr>
        <w:spacing w:line="480" w:lineRule="auto"/>
        <w:jc w:val="center"/>
        <w:rPr>
          <w:rFonts w:ascii="Times New Roman" w:hAnsi="Times New Roman" w:cs="Times New Roman"/>
          <w:color w:val="000000" w:themeColor="text1"/>
          <w:sz w:val="24"/>
          <w:szCs w:val="24"/>
          <w:shd w:val="clear" w:color="auto" w:fill="FFFFFF"/>
        </w:rPr>
      </w:pPr>
    </w:p>
    <w:p w14:paraId="342A49E9" w14:textId="77777777" w:rsidR="00EB359F" w:rsidRDefault="00EB359F" w:rsidP="00EB359F">
      <w:pPr>
        <w:spacing w:line="480" w:lineRule="auto"/>
        <w:jc w:val="center"/>
        <w:rPr>
          <w:rFonts w:ascii="Times New Roman" w:hAnsi="Times New Roman" w:cs="Times New Roman"/>
          <w:color w:val="000000" w:themeColor="text1"/>
          <w:sz w:val="24"/>
          <w:szCs w:val="24"/>
          <w:shd w:val="clear" w:color="auto" w:fill="FFFFFF"/>
        </w:rPr>
      </w:pPr>
    </w:p>
    <w:p w14:paraId="358A78A7" w14:textId="77777777" w:rsidR="00EB359F" w:rsidRDefault="00EB359F" w:rsidP="00EB359F">
      <w:pPr>
        <w:spacing w:line="480" w:lineRule="auto"/>
        <w:jc w:val="center"/>
        <w:rPr>
          <w:rFonts w:ascii="Times New Roman" w:hAnsi="Times New Roman" w:cs="Times New Roman"/>
          <w:color w:val="000000" w:themeColor="text1"/>
          <w:sz w:val="24"/>
          <w:szCs w:val="24"/>
          <w:shd w:val="clear" w:color="auto" w:fill="FFFFFF"/>
        </w:rPr>
      </w:pPr>
    </w:p>
    <w:p w14:paraId="61E636BE" w14:textId="77777777" w:rsidR="00EB359F" w:rsidRDefault="00EB359F" w:rsidP="00EB359F">
      <w:pPr>
        <w:spacing w:line="480" w:lineRule="auto"/>
        <w:jc w:val="center"/>
        <w:rPr>
          <w:rFonts w:ascii="Times New Roman" w:hAnsi="Times New Roman" w:cs="Times New Roman"/>
          <w:color w:val="000000" w:themeColor="text1"/>
          <w:sz w:val="24"/>
          <w:szCs w:val="24"/>
          <w:shd w:val="clear" w:color="auto" w:fill="FFFFFF"/>
        </w:rPr>
      </w:pPr>
    </w:p>
    <w:p w14:paraId="101809A9" w14:textId="1C436E2B" w:rsidR="00EB359F" w:rsidRDefault="00EB359F" w:rsidP="00EB359F">
      <w:pPr>
        <w:spacing w:line="480" w:lineRule="auto"/>
        <w:jc w:val="center"/>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Assignment Part II Wk1</w:t>
      </w:r>
    </w:p>
    <w:p w14:paraId="105605E8" w14:textId="52833F16" w:rsidR="00EB359F" w:rsidRDefault="00EB359F" w:rsidP="00EB359F">
      <w:pPr>
        <w:spacing w:line="48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Student’s Name</w:t>
      </w:r>
    </w:p>
    <w:p w14:paraId="3A193187" w14:textId="26D499F7" w:rsidR="00EB359F" w:rsidRDefault="00EB359F" w:rsidP="005E5288">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Institutional Affiliation</w:t>
      </w:r>
      <w:r>
        <w:rPr>
          <w:rFonts w:ascii="Times New Roman" w:hAnsi="Times New Roman" w:cs="Times New Roman"/>
          <w:color w:val="000000" w:themeColor="text1"/>
          <w:sz w:val="24"/>
          <w:szCs w:val="24"/>
          <w:shd w:val="clear" w:color="auto" w:fill="FFFFFF"/>
        </w:rPr>
        <w:br w:type="page"/>
      </w:r>
      <w:bookmarkStart w:id="0" w:name="_GoBack"/>
      <w:bookmarkEnd w:id="0"/>
    </w:p>
    <w:p w14:paraId="1B347B48" w14:textId="77777777" w:rsidR="00751961" w:rsidRPr="00751961" w:rsidRDefault="00751961" w:rsidP="00751961">
      <w:pPr>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lastRenderedPageBreak/>
        <w:t>Assignment Part II Wk1</w:t>
      </w:r>
    </w:p>
    <w:p w14:paraId="476A2A16" w14:textId="77777777"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shd w:val="clear" w:color="auto" w:fill="FFFFFF"/>
        </w:rPr>
      </w:pPr>
      <w:r w:rsidRPr="00751961">
        <w:rPr>
          <w:rFonts w:ascii="Times New Roman" w:hAnsi="Times New Roman" w:cs="Times New Roman"/>
          <w:b/>
          <w:bCs/>
          <w:color w:val="000000" w:themeColor="text1"/>
          <w:sz w:val="24"/>
          <w:szCs w:val="24"/>
          <w:shd w:val="clear" w:color="auto" w:fill="FFFFFF"/>
        </w:rPr>
        <w:t xml:space="preserve">Describe when oxygen (O2) therapy is needed </w:t>
      </w:r>
    </w:p>
    <w:p w14:paraId="4EDD58EB"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Oxygen therapy is needed based on three basic ways:</w:t>
      </w:r>
    </w:p>
    <w:p w14:paraId="1CA921CA"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Use of laboratory measures such as aerial blood gas testing to document hypoxemia</w:t>
      </w:r>
    </w:p>
    <w:p w14:paraId="1F8203DF"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Specific clinical problem or condition</w:t>
      </w:r>
    </w:p>
    <w:p w14:paraId="58DD7ED0" w14:textId="569D5F0A"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proofErr w:type="gramStart"/>
      <w:r w:rsidRPr="00751961">
        <w:rPr>
          <w:rFonts w:ascii="Times New Roman" w:hAnsi="Times New Roman" w:cs="Times New Roman"/>
          <w:color w:val="000000" w:themeColor="text1"/>
          <w:sz w:val="24"/>
          <w:szCs w:val="24"/>
          <w:shd w:val="clear" w:color="auto" w:fill="FFFFFF"/>
        </w:rPr>
        <w:t>Tachypnea, tachycardia, cyanosis or distressed overall appearance resulting from hypoxemia.</w:t>
      </w:r>
      <w:proofErr w:type="gramEnd"/>
      <w:r w:rsidRPr="00751961">
        <w:rPr>
          <w:rFonts w:ascii="Times New Roman" w:hAnsi="Times New Roman" w:cs="Times New Roman"/>
          <w:color w:val="000000" w:themeColor="text1"/>
          <w:sz w:val="24"/>
          <w:szCs w:val="24"/>
          <w:shd w:val="clear" w:color="auto" w:fill="FFFFFF"/>
        </w:rPr>
        <w:t xml:space="preserve"> (Page 907 under Assessing the Need for Oxygen Therapy) </w:t>
      </w:r>
    </w:p>
    <w:p w14:paraId="65D4D21A" w14:textId="77777777"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Assess the need for O2 therapy</w:t>
      </w:r>
    </w:p>
    <w:p w14:paraId="4ABB279D" w14:textId="37878A63"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shd w:val="clear" w:color="auto" w:fill="FFFFFF"/>
        </w:rPr>
        <w:t>Oxygen therapy is needed when PaO</w:t>
      </w:r>
      <w:r w:rsidRPr="00751961">
        <w:rPr>
          <w:rFonts w:ascii="Times New Roman" w:hAnsi="Times New Roman" w:cs="Times New Roman"/>
          <w:color w:val="000000" w:themeColor="text1"/>
          <w:sz w:val="24"/>
          <w:szCs w:val="24"/>
          <w:shd w:val="clear" w:color="auto" w:fill="FFFFFF"/>
          <w:vertAlign w:val="subscript"/>
        </w:rPr>
        <w:t xml:space="preserve">2 </w:t>
      </w:r>
      <w:r w:rsidRPr="00751961">
        <w:rPr>
          <w:rFonts w:ascii="Times New Roman" w:hAnsi="Times New Roman" w:cs="Times New Roman"/>
          <w:color w:val="000000" w:themeColor="text1"/>
          <w:sz w:val="24"/>
          <w:szCs w:val="24"/>
          <w:shd w:val="clear" w:color="auto" w:fill="FFFFFF"/>
        </w:rPr>
        <w:t>is less than 35 to 60 mm Hg or Oxygen saturation (SaCO</w:t>
      </w:r>
      <w:r w:rsidRPr="00751961">
        <w:rPr>
          <w:rFonts w:ascii="Times New Roman" w:hAnsi="Times New Roman" w:cs="Times New Roman"/>
          <w:color w:val="000000" w:themeColor="text1"/>
          <w:sz w:val="24"/>
          <w:szCs w:val="24"/>
          <w:shd w:val="clear" w:color="auto" w:fill="FFFFFF"/>
          <w:vertAlign w:val="subscript"/>
        </w:rPr>
        <w:t>2</w:t>
      </w:r>
      <w:r w:rsidRPr="00751961">
        <w:rPr>
          <w:rFonts w:ascii="Times New Roman" w:hAnsi="Times New Roman" w:cs="Times New Roman"/>
          <w:color w:val="000000" w:themeColor="text1"/>
          <w:sz w:val="24"/>
          <w:szCs w:val="24"/>
          <w:shd w:val="clear" w:color="auto" w:fill="FFFFFF"/>
        </w:rPr>
        <w:t xml:space="preserve">) is less than 87% to 90% to </w:t>
      </w:r>
      <w:proofErr w:type="gramStart"/>
      <w:r w:rsidRPr="00751961">
        <w:rPr>
          <w:rFonts w:ascii="Times New Roman" w:hAnsi="Times New Roman" w:cs="Times New Roman"/>
          <w:color w:val="000000" w:themeColor="text1"/>
          <w:sz w:val="24"/>
          <w:szCs w:val="24"/>
          <w:shd w:val="clear" w:color="auto" w:fill="FFFFFF"/>
        </w:rPr>
        <w:t>subjects</w:t>
      </w:r>
      <w:proofErr w:type="gramEnd"/>
      <w:r w:rsidRPr="00751961">
        <w:rPr>
          <w:rFonts w:ascii="Times New Roman" w:hAnsi="Times New Roman" w:cs="Times New Roman"/>
          <w:color w:val="000000" w:themeColor="text1"/>
          <w:sz w:val="24"/>
          <w:szCs w:val="24"/>
          <w:shd w:val="clear" w:color="auto" w:fill="FFFFFF"/>
        </w:rPr>
        <w:t xml:space="preserve"> breathing room air. (Page 907 under Assessing the Need for Oxygen Therapy) </w:t>
      </w:r>
    </w:p>
    <w:p w14:paraId="08EB8D14"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shd w:val="clear" w:color="auto" w:fill="FFFFFF"/>
        </w:rPr>
        <w:t>.</w:t>
      </w:r>
    </w:p>
    <w:p w14:paraId="4F8FDFFA" w14:textId="35CB9343"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Describe what precautions and complications are associated with O2 therapy</w:t>
      </w:r>
    </w:p>
    <w:p w14:paraId="5D905DFF"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 xml:space="preserve">Oxygen Toxicity, currently referred to as </w:t>
      </w:r>
      <w:proofErr w:type="spellStart"/>
      <w:r w:rsidRPr="00751961">
        <w:rPr>
          <w:rFonts w:ascii="Times New Roman" w:hAnsi="Times New Roman" w:cs="Times New Roman"/>
          <w:color w:val="000000" w:themeColor="text1"/>
          <w:sz w:val="24"/>
          <w:szCs w:val="24"/>
          <w:shd w:val="clear" w:color="auto" w:fill="FFFFFF"/>
        </w:rPr>
        <w:t>hyperoxic</w:t>
      </w:r>
      <w:proofErr w:type="spellEnd"/>
      <w:r w:rsidRPr="00751961">
        <w:rPr>
          <w:rFonts w:ascii="Times New Roman" w:hAnsi="Times New Roman" w:cs="Times New Roman"/>
          <w:color w:val="000000" w:themeColor="text1"/>
          <w:sz w:val="24"/>
          <w:szCs w:val="24"/>
          <w:shd w:val="clear" w:color="auto" w:fill="FFFFFF"/>
        </w:rPr>
        <w:t xml:space="preserve"> acute lung injury. This condition is characterized by as a PaO</w:t>
      </w:r>
      <w:r w:rsidRPr="00751961">
        <w:rPr>
          <w:rFonts w:ascii="Times New Roman" w:hAnsi="Times New Roman" w:cs="Times New Roman"/>
          <w:color w:val="000000" w:themeColor="text1"/>
          <w:sz w:val="24"/>
          <w:szCs w:val="24"/>
          <w:shd w:val="clear" w:color="auto" w:fill="FFFFFF"/>
          <w:vertAlign w:val="subscript"/>
        </w:rPr>
        <w:t>2</w:t>
      </w:r>
      <w:r w:rsidRPr="00751961">
        <w:rPr>
          <w:rFonts w:ascii="Times New Roman" w:hAnsi="Times New Roman" w:cs="Times New Roman"/>
          <w:color w:val="000000" w:themeColor="text1"/>
          <w:sz w:val="24"/>
          <w:szCs w:val="24"/>
          <w:shd w:val="clear" w:color="auto" w:fill="FFFFFF"/>
        </w:rPr>
        <w:t xml:space="preserve"> less than 300 mm Hg.</w:t>
      </w:r>
    </w:p>
    <w:p w14:paraId="0672FA39"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proofErr w:type="gramStart"/>
      <w:r w:rsidRPr="00751961">
        <w:rPr>
          <w:rFonts w:ascii="Times New Roman" w:hAnsi="Times New Roman" w:cs="Times New Roman"/>
          <w:color w:val="000000" w:themeColor="text1"/>
          <w:sz w:val="24"/>
          <w:szCs w:val="24"/>
          <w:shd w:val="clear" w:color="auto" w:fill="FFFFFF"/>
        </w:rPr>
        <w:t>Depression of Ventilation.</w:t>
      </w:r>
      <w:proofErr w:type="gramEnd"/>
      <w:r w:rsidRPr="00751961">
        <w:rPr>
          <w:rFonts w:ascii="Times New Roman" w:hAnsi="Times New Roman" w:cs="Times New Roman"/>
          <w:color w:val="000000" w:themeColor="text1"/>
          <w:sz w:val="24"/>
          <w:szCs w:val="24"/>
          <w:shd w:val="clear" w:color="auto" w:fill="FFFFFF"/>
        </w:rPr>
        <w:t xml:space="preserve"> When breathing moderate to high O</w:t>
      </w:r>
      <w:r w:rsidRPr="00751961">
        <w:rPr>
          <w:rFonts w:ascii="Times New Roman" w:hAnsi="Times New Roman" w:cs="Times New Roman"/>
          <w:color w:val="000000" w:themeColor="text1"/>
          <w:sz w:val="24"/>
          <w:szCs w:val="24"/>
          <w:shd w:val="clear" w:color="auto" w:fill="FFFFFF"/>
          <w:vertAlign w:val="subscript"/>
        </w:rPr>
        <w:t>2</w:t>
      </w:r>
      <w:r w:rsidRPr="00751961">
        <w:rPr>
          <w:rFonts w:ascii="Times New Roman" w:hAnsi="Times New Roman" w:cs="Times New Roman"/>
          <w:color w:val="000000" w:themeColor="text1"/>
          <w:sz w:val="24"/>
          <w:szCs w:val="24"/>
          <w:shd w:val="clear" w:color="auto" w:fill="FFFFFF"/>
        </w:rPr>
        <w:t xml:space="preserve"> concentrations, a very small percentage of patients with chronic obstructive pulmonary disease (COPD) and chronic </w:t>
      </w:r>
      <w:proofErr w:type="spellStart"/>
      <w:r w:rsidRPr="00751961">
        <w:rPr>
          <w:rFonts w:ascii="Times New Roman" w:hAnsi="Times New Roman" w:cs="Times New Roman"/>
          <w:color w:val="000000" w:themeColor="text1"/>
          <w:sz w:val="24"/>
          <w:szCs w:val="24"/>
          <w:shd w:val="clear" w:color="auto" w:fill="FFFFFF"/>
        </w:rPr>
        <w:t>hypercapnia</w:t>
      </w:r>
      <w:proofErr w:type="spellEnd"/>
      <w:r w:rsidRPr="00751961">
        <w:rPr>
          <w:rFonts w:ascii="Times New Roman" w:hAnsi="Times New Roman" w:cs="Times New Roman"/>
          <w:color w:val="000000" w:themeColor="text1"/>
          <w:sz w:val="24"/>
          <w:szCs w:val="24"/>
          <w:shd w:val="clear" w:color="auto" w:fill="FFFFFF"/>
        </w:rPr>
        <w:t xml:space="preserve"> may </w:t>
      </w:r>
      <w:proofErr w:type="spellStart"/>
      <w:r w:rsidRPr="00751961">
        <w:rPr>
          <w:rFonts w:ascii="Times New Roman" w:hAnsi="Times New Roman" w:cs="Times New Roman"/>
          <w:color w:val="000000" w:themeColor="text1"/>
          <w:sz w:val="24"/>
          <w:szCs w:val="24"/>
          <w:shd w:val="clear" w:color="auto" w:fill="FFFFFF"/>
        </w:rPr>
        <w:t>hypoventilate</w:t>
      </w:r>
      <w:proofErr w:type="spellEnd"/>
      <w:r w:rsidRPr="00751961">
        <w:rPr>
          <w:rFonts w:ascii="Times New Roman" w:hAnsi="Times New Roman" w:cs="Times New Roman"/>
          <w:color w:val="000000" w:themeColor="text1"/>
          <w:sz w:val="24"/>
          <w:szCs w:val="24"/>
          <w:shd w:val="clear" w:color="auto" w:fill="FFFFFF"/>
        </w:rPr>
        <w:t>.</w:t>
      </w:r>
    </w:p>
    <w:p w14:paraId="03F6167B"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vertAlign w:val="subscript"/>
        </w:rPr>
      </w:pPr>
      <w:proofErr w:type="gramStart"/>
      <w:r w:rsidRPr="00751961">
        <w:rPr>
          <w:rFonts w:ascii="Times New Roman" w:hAnsi="Times New Roman" w:cs="Times New Roman"/>
          <w:color w:val="000000" w:themeColor="text1"/>
          <w:sz w:val="24"/>
          <w:szCs w:val="24"/>
          <w:shd w:val="clear" w:color="auto" w:fill="FFFFFF"/>
        </w:rPr>
        <w:t>Retinopathy of Prematurity.</w:t>
      </w:r>
      <w:proofErr w:type="gramEnd"/>
      <w:r w:rsidRPr="00751961">
        <w:rPr>
          <w:rFonts w:ascii="Times New Roman" w:hAnsi="Times New Roman" w:cs="Times New Roman"/>
          <w:color w:val="000000" w:themeColor="text1"/>
          <w:sz w:val="24"/>
          <w:szCs w:val="24"/>
          <w:shd w:val="clear" w:color="auto" w:fill="FFFFFF"/>
        </w:rPr>
        <w:t xml:space="preserve"> Also called </w:t>
      </w:r>
      <w:proofErr w:type="spellStart"/>
      <w:r w:rsidRPr="00751961">
        <w:rPr>
          <w:rFonts w:ascii="Times New Roman" w:hAnsi="Times New Roman" w:cs="Times New Roman"/>
          <w:color w:val="000000" w:themeColor="text1"/>
          <w:sz w:val="24"/>
          <w:szCs w:val="24"/>
          <w:shd w:val="clear" w:color="auto" w:fill="FFFFFF"/>
        </w:rPr>
        <w:t>retrolental</w:t>
      </w:r>
      <w:proofErr w:type="spellEnd"/>
      <w:r w:rsidRPr="00751961">
        <w:rPr>
          <w:rFonts w:ascii="Times New Roman" w:hAnsi="Times New Roman" w:cs="Times New Roman"/>
          <w:color w:val="000000" w:themeColor="text1"/>
          <w:sz w:val="24"/>
          <w:szCs w:val="24"/>
          <w:shd w:val="clear" w:color="auto" w:fill="FFFFFF"/>
        </w:rPr>
        <w:t xml:space="preserve"> fibroplasia, is an abnormal eye condition that occurs in some premature or low-birth weight infants who receive supplemental O</w:t>
      </w:r>
      <w:r w:rsidRPr="00751961">
        <w:rPr>
          <w:rFonts w:ascii="Times New Roman" w:hAnsi="Times New Roman" w:cs="Times New Roman"/>
          <w:color w:val="000000" w:themeColor="text1"/>
          <w:sz w:val="24"/>
          <w:szCs w:val="24"/>
          <w:shd w:val="clear" w:color="auto" w:fill="FFFFFF"/>
          <w:vertAlign w:val="subscript"/>
        </w:rPr>
        <w:t>2</w:t>
      </w:r>
    </w:p>
    <w:p w14:paraId="12C921E3"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proofErr w:type="gramStart"/>
      <w:r w:rsidRPr="00751961">
        <w:rPr>
          <w:rFonts w:ascii="Times New Roman" w:hAnsi="Times New Roman" w:cs="Times New Roman"/>
          <w:color w:val="000000" w:themeColor="text1"/>
          <w:sz w:val="24"/>
          <w:szCs w:val="24"/>
          <w:shd w:val="clear" w:color="auto" w:fill="FFFFFF"/>
        </w:rPr>
        <w:t>Absorption Atelectasis.</w:t>
      </w:r>
      <w:proofErr w:type="gramEnd"/>
      <w:r w:rsidRPr="00751961">
        <w:rPr>
          <w:rFonts w:ascii="Times New Roman" w:hAnsi="Times New Roman" w:cs="Times New Roman"/>
          <w:color w:val="000000" w:themeColor="text1"/>
          <w:sz w:val="24"/>
          <w:szCs w:val="24"/>
          <w:shd w:val="clear" w:color="auto" w:fill="FFFFFF"/>
        </w:rPr>
        <w:t xml:space="preserve"> </w:t>
      </w:r>
      <w:proofErr w:type="gramStart"/>
      <w:r w:rsidRPr="00751961">
        <w:rPr>
          <w:rFonts w:ascii="Times New Roman" w:hAnsi="Times New Roman" w:cs="Times New Roman"/>
          <w:color w:val="000000" w:themeColor="text1"/>
          <w:sz w:val="24"/>
          <w:szCs w:val="24"/>
          <w:shd w:val="clear" w:color="auto" w:fill="FFFFFF"/>
        </w:rPr>
        <w:t>FiO</w:t>
      </w:r>
      <w:r w:rsidRPr="00751961">
        <w:rPr>
          <w:rFonts w:ascii="Times New Roman" w:hAnsi="Times New Roman" w:cs="Times New Roman"/>
          <w:color w:val="000000" w:themeColor="text1"/>
          <w:sz w:val="24"/>
          <w:szCs w:val="24"/>
          <w:shd w:val="clear" w:color="auto" w:fill="FFFFFF"/>
          <w:vertAlign w:val="subscript"/>
        </w:rPr>
        <w:t xml:space="preserve">2 </w:t>
      </w:r>
      <w:r w:rsidRPr="00751961">
        <w:rPr>
          <w:rFonts w:ascii="Times New Roman" w:hAnsi="Times New Roman" w:cs="Times New Roman"/>
          <w:color w:val="000000" w:themeColor="text1"/>
          <w:sz w:val="24"/>
          <w:szCs w:val="24"/>
          <w:shd w:val="clear" w:color="auto" w:fill="FFFFFF"/>
        </w:rPr>
        <w:t>values greater than 0.50 present a significant risk of absorption atelectasis.</w:t>
      </w:r>
      <w:proofErr w:type="gramEnd"/>
    </w:p>
    <w:p w14:paraId="4925B397"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proofErr w:type="gramStart"/>
      <w:r w:rsidRPr="00751961">
        <w:rPr>
          <w:rFonts w:ascii="Times New Roman" w:hAnsi="Times New Roman" w:cs="Times New Roman"/>
          <w:color w:val="000000" w:themeColor="text1"/>
          <w:sz w:val="24"/>
          <w:szCs w:val="24"/>
          <w:shd w:val="clear" w:color="auto" w:fill="FFFFFF"/>
        </w:rPr>
        <w:t>Fire Hazard.</w:t>
      </w:r>
      <w:proofErr w:type="gramEnd"/>
      <w:r w:rsidRPr="00751961">
        <w:rPr>
          <w:rFonts w:ascii="Times New Roman" w:hAnsi="Times New Roman" w:cs="Times New Roman"/>
          <w:color w:val="000000" w:themeColor="text1"/>
          <w:sz w:val="24"/>
          <w:szCs w:val="24"/>
          <w:shd w:val="clear" w:color="auto" w:fill="FFFFFF"/>
        </w:rPr>
        <w:t xml:space="preserve"> Fires involving enriched 0</w:t>
      </w:r>
      <w:r w:rsidRPr="00751961">
        <w:rPr>
          <w:rFonts w:ascii="Times New Roman" w:hAnsi="Times New Roman" w:cs="Times New Roman"/>
          <w:color w:val="000000" w:themeColor="text1"/>
          <w:sz w:val="24"/>
          <w:szCs w:val="24"/>
          <w:shd w:val="clear" w:color="auto" w:fill="FFFFFF"/>
          <w:vertAlign w:val="subscript"/>
        </w:rPr>
        <w:t>2</w:t>
      </w:r>
      <w:r w:rsidRPr="00751961">
        <w:rPr>
          <w:rFonts w:ascii="Times New Roman" w:hAnsi="Times New Roman" w:cs="Times New Roman"/>
          <w:color w:val="000000" w:themeColor="text1"/>
          <w:sz w:val="24"/>
          <w:szCs w:val="24"/>
          <w:shd w:val="clear" w:color="auto" w:fill="FFFFFF"/>
        </w:rPr>
        <w:t xml:space="preserve"> environs continue to occur in health facilities, despite numerous preventive measures. Oxygen is highly flammable and any </w:t>
      </w:r>
      <w:proofErr w:type="gramStart"/>
      <w:r w:rsidRPr="00751961">
        <w:rPr>
          <w:rFonts w:ascii="Times New Roman" w:hAnsi="Times New Roman" w:cs="Times New Roman"/>
          <w:color w:val="000000" w:themeColor="text1"/>
          <w:sz w:val="24"/>
          <w:szCs w:val="24"/>
          <w:shd w:val="clear" w:color="auto" w:fill="FFFFFF"/>
        </w:rPr>
        <w:t>leakages makes</w:t>
      </w:r>
      <w:proofErr w:type="gramEnd"/>
      <w:r w:rsidRPr="00751961">
        <w:rPr>
          <w:rFonts w:ascii="Times New Roman" w:hAnsi="Times New Roman" w:cs="Times New Roman"/>
          <w:color w:val="000000" w:themeColor="text1"/>
          <w:sz w:val="24"/>
          <w:szCs w:val="24"/>
          <w:shd w:val="clear" w:color="auto" w:fill="FFFFFF"/>
        </w:rPr>
        <w:t xml:space="preserve"> the orating rooms prone to fire. (Pages 908 and 909)</w:t>
      </w:r>
    </w:p>
    <w:p w14:paraId="4667958D" w14:textId="6224CE83"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Select an O2 delivery system appropriate for the respiratory care plan</w:t>
      </w:r>
    </w:p>
    <w:p w14:paraId="0EE11911" w14:textId="4A2618D3"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I would select the high flow system since it always exceeds the patient’s flow and provides a fixed FiO</w:t>
      </w:r>
      <w:r w:rsidRPr="00751961">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vertAlign w:val="subscript"/>
        </w:rPr>
        <w:t xml:space="preserve"> </w:t>
      </w:r>
      <w:r w:rsidRPr="00751961">
        <w:rPr>
          <w:rFonts w:ascii="Times New Roman" w:hAnsi="Times New Roman" w:cs="Times New Roman"/>
          <w:color w:val="000000" w:themeColor="text1"/>
          <w:sz w:val="24"/>
          <w:szCs w:val="24"/>
        </w:rPr>
        <w:t>(Page 910 under Delivery Systems: Design and performance</w:t>
      </w:r>
      <w:r>
        <w:rPr>
          <w:rFonts w:ascii="Times New Roman" w:hAnsi="Times New Roman" w:cs="Times New Roman"/>
          <w:color w:val="000000" w:themeColor="text1"/>
          <w:sz w:val="24"/>
          <w:szCs w:val="24"/>
          <w:vertAlign w:val="subscript"/>
        </w:rPr>
        <w:t>)</w:t>
      </w:r>
    </w:p>
    <w:p w14:paraId="6C8B68A8" w14:textId="77777777"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Describe how to administer O2 to adults, children, and infants</w:t>
      </w:r>
    </w:p>
    <w:p w14:paraId="3B3AD9CF" w14:textId="09836EDB"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shd w:val="clear" w:color="auto" w:fill="FFFFFF"/>
        </w:rPr>
        <w:t xml:space="preserve">When it comes to adults, a Nasal </w:t>
      </w:r>
      <w:proofErr w:type="spellStart"/>
      <w:r w:rsidRPr="00751961">
        <w:rPr>
          <w:rFonts w:ascii="Times New Roman" w:hAnsi="Times New Roman" w:cs="Times New Roman"/>
          <w:color w:val="000000" w:themeColor="text1"/>
          <w:sz w:val="24"/>
          <w:szCs w:val="24"/>
          <w:shd w:val="clear" w:color="auto" w:fill="FFFFFF"/>
        </w:rPr>
        <w:t>cannular</w:t>
      </w:r>
      <w:proofErr w:type="spellEnd"/>
      <w:r w:rsidRPr="00751961">
        <w:rPr>
          <w:rFonts w:ascii="Times New Roman" w:hAnsi="Times New Roman" w:cs="Times New Roman"/>
          <w:color w:val="000000" w:themeColor="text1"/>
          <w:sz w:val="24"/>
          <w:szCs w:val="24"/>
          <w:shd w:val="clear" w:color="auto" w:fill="FFFFFF"/>
        </w:rPr>
        <w:t xml:space="preserve"> is to be used. </w:t>
      </w:r>
      <w:r w:rsidR="003264A1">
        <w:rPr>
          <w:rFonts w:ascii="Times New Roman" w:hAnsi="Times New Roman" w:cs="Times New Roman"/>
          <w:color w:val="000000" w:themeColor="text1"/>
          <w:sz w:val="24"/>
          <w:szCs w:val="24"/>
          <w:shd w:val="clear" w:color="auto" w:fill="FFFFFF"/>
        </w:rPr>
        <w:t xml:space="preserve">The </w:t>
      </w:r>
      <w:proofErr w:type="spellStart"/>
      <w:r w:rsidR="003264A1">
        <w:rPr>
          <w:rFonts w:ascii="Times New Roman" w:hAnsi="Times New Roman" w:cs="Times New Roman"/>
          <w:color w:val="000000" w:themeColor="text1"/>
          <w:sz w:val="24"/>
          <w:szCs w:val="24"/>
          <w:shd w:val="clear" w:color="auto" w:fill="FFFFFF"/>
        </w:rPr>
        <w:t>cannular</w:t>
      </w:r>
      <w:proofErr w:type="spellEnd"/>
      <w:r w:rsidRPr="00751961">
        <w:rPr>
          <w:rFonts w:ascii="Times New Roman" w:hAnsi="Times New Roman" w:cs="Times New Roman"/>
          <w:color w:val="000000" w:themeColor="text1"/>
          <w:sz w:val="24"/>
          <w:szCs w:val="24"/>
          <w:shd w:val="clear" w:color="auto" w:fill="FFFFFF"/>
        </w:rPr>
        <w:t xml:space="preserve"> consists of disposable plastic tips or prongs connected to several feet of small bore O</w:t>
      </w:r>
      <w:r w:rsidRPr="00751961">
        <w:rPr>
          <w:rFonts w:ascii="Times New Roman" w:hAnsi="Times New Roman" w:cs="Times New Roman"/>
          <w:color w:val="000000" w:themeColor="text1"/>
          <w:sz w:val="24"/>
          <w:szCs w:val="24"/>
          <w:shd w:val="clear" w:color="auto" w:fill="FFFFFF"/>
          <w:vertAlign w:val="subscript"/>
        </w:rPr>
        <w:t xml:space="preserve">2 </w:t>
      </w:r>
      <w:r w:rsidRPr="00751961">
        <w:rPr>
          <w:rFonts w:ascii="Times New Roman" w:hAnsi="Times New Roman" w:cs="Times New Roman"/>
          <w:color w:val="000000" w:themeColor="text1"/>
          <w:sz w:val="24"/>
          <w:szCs w:val="24"/>
          <w:shd w:val="clear" w:color="auto" w:fill="FFFFFF"/>
        </w:rPr>
        <w:t>supply</w:t>
      </w:r>
      <w:r w:rsidRPr="00751961">
        <w:rPr>
          <w:rFonts w:ascii="Times New Roman" w:hAnsi="Times New Roman" w:cs="Times New Roman"/>
          <w:color w:val="000000" w:themeColor="text1"/>
          <w:sz w:val="24"/>
          <w:szCs w:val="24"/>
          <w:shd w:val="clear" w:color="auto" w:fill="FFFFFF"/>
          <w:vertAlign w:val="subscript"/>
        </w:rPr>
        <w:t xml:space="preserve"> </w:t>
      </w:r>
      <w:r w:rsidRPr="00751961">
        <w:rPr>
          <w:rFonts w:ascii="Times New Roman" w:hAnsi="Times New Roman" w:cs="Times New Roman"/>
          <w:color w:val="000000" w:themeColor="text1"/>
          <w:sz w:val="24"/>
          <w:szCs w:val="24"/>
        </w:rPr>
        <w:t>tubing. Prongs are inserted into the vestibule of the nose while supply tubing is connected directly to a flow meter or bubble humidifier.</w:t>
      </w:r>
    </w:p>
    <w:p w14:paraId="5BC2BFE0"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For children, a Nasal Catheter is the most appropriate. It is a soft tube with several small holes at the tip that is inserted by gently advancing it along the floor of either nasal passage and visualizing it just behind and above the uvula.</w:t>
      </w:r>
    </w:p>
    <w:p w14:paraId="53FD2057" w14:textId="2F6D356C"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 xml:space="preserve">For infants, </w:t>
      </w:r>
      <w:proofErr w:type="spellStart"/>
      <w:r w:rsidRPr="00751961">
        <w:rPr>
          <w:rFonts w:ascii="Times New Roman" w:hAnsi="Times New Roman" w:cs="Times New Roman"/>
          <w:color w:val="000000" w:themeColor="text1"/>
          <w:sz w:val="24"/>
          <w:szCs w:val="24"/>
          <w:shd w:val="clear" w:color="auto" w:fill="FFFFFF"/>
        </w:rPr>
        <w:t>Transtracheal</w:t>
      </w:r>
      <w:proofErr w:type="spellEnd"/>
      <w:r w:rsidRPr="00751961">
        <w:rPr>
          <w:rFonts w:ascii="Times New Roman" w:hAnsi="Times New Roman" w:cs="Times New Roman"/>
          <w:color w:val="000000" w:themeColor="text1"/>
          <w:sz w:val="24"/>
          <w:szCs w:val="24"/>
          <w:shd w:val="clear" w:color="auto" w:fill="FFFFFF"/>
        </w:rPr>
        <w:t xml:space="preserve"> catheter is used. A </w:t>
      </w:r>
      <w:proofErr w:type="spellStart"/>
      <w:r w:rsidRPr="00751961">
        <w:rPr>
          <w:rFonts w:ascii="Times New Roman" w:hAnsi="Times New Roman" w:cs="Times New Roman"/>
          <w:color w:val="000000" w:themeColor="text1"/>
          <w:sz w:val="24"/>
          <w:szCs w:val="24"/>
          <w:shd w:val="clear" w:color="auto" w:fill="FFFFFF"/>
        </w:rPr>
        <w:t>Transtracheal</w:t>
      </w:r>
      <w:proofErr w:type="spellEnd"/>
      <w:r w:rsidRPr="00751961">
        <w:rPr>
          <w:rFonts w:ascii="Times New Roman" w:hAnsi="Times New Roman" w:cs="Times New Roman"/>
          <w:color w:val="000000" w:themeColor="text1"/>
          <w:sz w:val="24"/>
          <w:szCs w:val="24"/>
          <w:shd w:val="clear" w:color="auto" w:fill="FFFFFF"/>
        </w:rPr>
        <w:t xml:space="preserve"> catheter is a thin </w:t>
      </w:r>
      <w:proofErr w:type="spellStart"/>
      <w:r w:rsidRPr="00751961">
        <w:rPr>
          <w:rFonts w:ascii="Times New Roman" w:hAnsi="Times New Roman" w:cs="Times New Roman"/>
          <w:color w:val="000000" w:themeColor="text1"/>
          <w:sz w:val="24"/>
          <w:szCs w:val="24"/>
          <w:shd w:val="clear" w:color="auto" w:fill="FFFFFF"/>
        </w:rPr>
        <w:t>polytetrafluoroethylene</w:t>
      </w:r>
      <w:proofErr w:type="spellEnd"/>
      <w:r w:rsidRPr="00751961">
        <w:rPr>
          <w:rFonts w:ascii="Times New Roman" w:hAnsi="Times New Roman" w:cs="Times New Roman"/>
          <w:color w:val="000000" w:themeColor="text1"/>
          <w:sz w:val="24"/>
          <w:szCs w:val="24"/>
          <w:shd w:val="clear" w:color="auto" w:fill="FFFFFF"/>
        </w:rPr>
        <w:t xml:space="preserve"> catheter inserted into the trachea between the second and third tracheal rings, secured by a chain necklace. </w:t>
      </w:r>
      <w:r>
        <w:rPr>
          <w:rFonts w:ascii="Times New Roman" w:hAnsi="Times New Roman" w:cs="Times New Roman"/>
          <w:color w:val="000000" w:themeColor="text1"/>
          <w:sz w:val="24"/>
          <w:szCs w:val="24"/>
          <w:shd w:val="clear" w:color="auto" w:fill="FFFFFF"/>
        </w:rPr>
        <w:t>(Pages 911 - 914)</w:t>
      </w:r>
    </w:p>
    <w:p w14:paraId="358AA573" w14:textId="5DDD4602"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Describe how to identify and correct malfunctions of O2 delivery systems</w:t>
      </w:r>
    </w:p>
    <w:p w14:paraId="22FA0FD6"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If there is no gas flow felt coming from the cannula, it can be corrected by adjusting the flow meter, checking connections, finding the obstruction or using an alternative device.</w:t>
      </w:r>
    </w:p>
    <w:p w14:paraId="6E3E3D29" w14:textId="3C1B8665"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shd w:val="clear" w:color="auto" w:fill="FFFFFF"/>
        </w:rPr>
        <w:t xml:space="preserve">Mouth breathing is an indicator of habitual mouth breathing or blocked nasal passages. You should switch to a simple mask or </w:t>
      </w:r>
      <w:proofErr w:type="spellStart"/>
      <w:r w:rsidRPr="00751961">
        <w:rPr>
          <w:rFonts w:ascii="Times New Roman" w:hAnsi="Times New Roman" w:cs="Times New Roman"/>
          <w:color w:val="000000" w:themeColor="text1"/>
          <w:sz w:val="24"/>
          <w:szCs w:val="24"/>
          <w:shd w:val="clear" w:color="auto" w:fill="FFFFFF"/>
        </w:rPr>
        <w:t>venturi</w:t>
      </w:r>
      <w:proofErr w:type="spellEnd"/>
      <w:r w:rsidRPr="00751961">
        <w:rPr>
          <w:rFonts w:ascii="Times New Roman" w:hAnsi="Times New Roman" w:cs="Times New Roman"/>
          <w:color w:val="000000" w:themeColor="text1"/>
          <w:sz w:val="24"/>
          <w:szCs w:val="24"/>
          <w:shd w:val="clear" w:color="auto" w:fill="FFFFFF"/>
        </w:rPr>
        <w:t xml:space="preserve"> mask.</w:t>
      </w:r>
      <w:r>
        <w:rPr>
          <w:rFonts w:ascii="Times New Roman" w:hAnsi="Times New Roman" w:cs="Times New Roman"/>
          <w:color w:val="000000" w:themeColor="text1"/>
          <w:sz w:val="24"/>
          <w:szCs w:val="24"/>
          <w:shd w:val="clear" w:color="auto" w:fill="FFFFFF"/>
        </w:rPr>
        <w:t xml:space="preserve"> (Page 915</w:t>
      </w:r>
      <w:r w:rsidR="00E26142">
        <w:rPr>
          <w:rFonts w:ascii="Times New Roman" w:hAnsi="Times New Roman" w:cs="Times New Roman"/>
          <w:color w:val="000000" w:themeColor="text1"/>
          <w:sz w:val="24"/>
          <w:szCs w:val="24"/>
          <w:shd w:val="clear" w:color="auto" w:fill="FFFFFF"/>
        </w:rPr>
        <w:t xml:space="preserve"> table 42.5</w:t>
      </w:r>
      <w:r>
        <w:rPr>
          <w:rFonts w:ascii="Times New Roman" w:hAnsi="Times New Roman" w:cs="Times New Roman"/>
          <w:color w:val="000000" w:themeColor="text1"/>
          <w:sz w:val="24"/>
          <w:szCs w:val="24"/>
          <w:shd w:val="clear" w:color="auto" w:fill="FFFFFF"/>
        </w:rPr>
        <w:t>)</w:t>
      </w:r>
    </w:p>
    <w:p w14:paraId="64BD457A" w14:textId="0CD39E4F"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Assess and monitor a patient's response to O2 therapy</w:t>
      </w:r>
    </w:p>
    <w:p w14:paraId="4C1F55A0"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 xml:space="preserve">The most frequent problems involve barotrauma to </w:t>
      </w:r>
      <w:proofErr w:type="gramStart"/>
      <w:r w:rsidRPr="00751961">
        <w:rPr>
          <w:rFonts w:ascii="Times New Roman" w:hAnsi="Times New Roman" w:cs="Times New Roman"/>
          <w:color w:val="000000" w:themeColor="text1"/>
          <w:sz w:val="24"/>
          <w:szCs w:val="24"/>
        </w:rPr>
        <w:t>closed</w:t>
      </w:r>
      <w:proofErr w:type="gramEnd"/>
      <w:r w:rsidRPr="00751961">
        <w:rPr>
          <w:rFonts w:ascii="Times New Roman" w:hAnsi="Times New Roman" w:cs="Times New Roman"/>
          <w:color w:val="000000" w:themeColor="text1"/>
          <w:sz w:val="24"/>
          <w:szCs w:val="24"/>
        </w:rPr>
        <w:t xml:space="preserve"> body cavities, such as the middle ear or sinuses. Pneumothorax and air embolism also are possible during oxygen therapy.</w:t>
      </w:r>
    </w:p>
    <w:p w14:paraId="6924C213" w14:textId="77608874"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Early signs of impending CNS toxicity include twitching, seating, pallor, and restlessness and later seizures and convulsions.</w:t>
      </w:r>
      <w:r w:rsidR="00E26142">
        <w:rPr>
          <w:rFonts w:ascii="Times New Roman" w:hAnsi="Times New Roman" w:cs="Times New Roman"/>
          <w:color w:val="000000" w:themeColor="text1"/>
          <w:sz w:val="24"/>
          <w:szCs w:val="24"/>
        </w:rPr>
        <w:t xml:space="preserve"> </w:t>
      </w:r>
      <w:r w:rsidR="00952907">
        <w:rPr>
          <w:rFonts w:ascii="Times New Roman" w:hAnsi="Times New Roman" w:cs="Times New Roman"/>
          <w:color w:val="000000" w:themeColor="text1"/>
          <w:sz w:val="24"/>
          <w:szCs w:val="24"/>
        </w:rPr>
        <w:t>(Page 927 under indications)</w:t>
      </w:r>
    </w:p>
    <w:p w14:paraId="423642C5" w14:textId="2D6CFF89"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Describe how and when to modify or recommend modification of O2 therapy</w:t>
      </w:r>
    </w:p>
    <w:p w14:paraId="36AC60AD"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The most common indications of O</w:t>
      </w:r>
      <w:r w:rsidRPr="00751961">
        <w:rPr>
          <w:rFonts w:ascii="Times New Roman" w:hAnsi="Times New Roman" w:cs="Times New Roman"/>
          <w:color w:val="000000" w:themeColor="text1"/>
          <w:sz w:val="24"/>
          <w:szCs w:val="24"/>
          <w:shd w:val="clear" w:color="auto" w:fill="FFFFFF"/>
          <w:vertAlign w:val="subscript"/>
        </w:rPr>
        <w:t xml:space="preserve">2 </w:t>
      </w:r>
      <w:r w:rsidRPr="00751961">
        <w:rPr>
          <w:rFonts w:ascii="Times New Roman" w:hAnsi="Times New Roman" w:cs="Times New Roman"/>
          <w:color w:val="000000" w:themeColor="text1"/>
          <w:sz w:val="24"/>
          <w:szCs w:val="24"/>
          <w:shd w:val="clear" w:color="auto" w:fill="FFFFFF"/>
        </w:rPr>
        <w:t>therapy are air embolism and carbon monoxide poisoning.</w:t>
      </w:r>
    </w:p>
    <w:p w14:paraId="0E058FE9"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Typical therapy for air embolism involves immediate pressurization in air to 6 ATA for 15 to 30 minutes. This step is followed by decompression to 2.8 ATA with prolonged O</w:t>
      </w:r>
      <w:r w:rsidRPr="00751961">
        <w:rPr>
          <w:rFonts w:ascii="Times New Roman" w:hAnsi="Times New Roman" w:cs="Times New Roman"/>
          <w:color w:val="000000" w:themeColor="text1"/>
          <w:sz w:val="24"/>
          <w:szCs w:val="24"/>
          <w:shd w:val="clear" w:color="auto" w:fill="FFFFFF"/>
          <w:vertAlign w:val="subscript"/>
        </w:rPr>
        <w:t xml:space="preserve">2 </w:t>
      </w:r>
      <w:r w:rsidRPr="00751961">
        <w:rPr>
          <w:rFonts w:ascii="Times New Roman" w:hAnsi="Times New Roman" w:cs="Times New Roman"/>
          <w:color w:val="000000" w:themeColor="text1"/>
          <w:sz w:val="24"/>
          <w:szCs w:val="24"/>
          <w:shd w:val="clear" w:color="auto" w:fill="FFFFFF"/>
        </w:rPr>
        <w:t>treatment.</w:t>
      </w:r>
    </w:p>
    <w:p w14:paraId="066EA6EE"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shd w:val="clear" w:color="auto" w:fill="FFFFFF"/>
        </w:rPr>
        <w:t>When it comes to carbon monoxide poisoning, the situation of the patient improves quickly with HBO treatment is HBO is the fastest way to remove carbon monoxide from the blood. (Page 928 under Box 42.8)</w:t>
      </w:r>
    </w:p>
    <w:p w14:paraId="5E069E4C" w14:textId="77777777"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Describe how to implement protocol-based O2 therapy</w:t>
      </w:r>
    </w:p>
    <w:p w14:paraId="3EF3BF66" w14:textId="7515302D"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 xml:space="preserve">A pulse </w:t>
      </w:r>
      <w:proofErr w:type="spellStart"/>
      <w:r w:rsidRPr="00751961">
        <w:rPr>
          <w:rFonts w:ascii="Times New Roman" w:hAnsi="Times New Roman" w:cs="Times New Roman"/>
          <w:color w:val="000000" w:themeColor="text1"/>
          <w:sz w:val="24"/>
          <w:szCs w:val="24"/>
        </w:rPr>
        <w:t>oximetry</w:t>
      </w:r>
      <w:proofErr w:type="spellEnd"/>
      <w:r w:rsidRPr="00751961">
        <w:rPr>
          <w:rFonts w:ascii="Times New Roman" w:hAnsi="Times New Roman" w:cs="Times New Roman"/>
          <w:color w:val="000000" w:themeColor="text1"/>
          <w:sz w:val="24"/>
          <w:szCs w:val="24"/>
        </w:rPr>
        <w:t xml:space="preserve"> saturation of 92% is the point at which therapy is initiated. The patient is assessed each shift for the need of supplemental O</w:t>
      </w:r>
      <w:r w:rsidRPr="00751961">
        <w:rPr>
          <w:rFonts w:ascii="Times New Roman" w:hAnsi="Times New Roman" w:cs="Times New Roman"/>
          <w:color w:val="000000" w:themeColor="text1"/>
          <w:sz w:val="24"/>
          <w:szCs w:val="24"/>
          <w:vertAlign w:val="subscript"/>
        </w:rPr>
        <w:t xml:space="preserve">2, </w:t>
      </w:r>
      <w:r w:rsidRPr="00751961">
        <w:rPr>
          <w:rFonts w:ascii="Times New Roman" w:hAnsi="Times New Roman" w:cs="Times New Roman"/>
          <w:color w:val="000000" w:themeColor="text1"/>
          <w:sz w:val="24"/>
          <w:szCs w:val="24"/>
        </w:rPr>
        <w:t>which is adjusted depending on need. When the SpO</w:t>
      </w:r>
      <w:r w:rsidRPr="00751961">
        <w:rPr>
          <w:rFonts w:ascii="Times New Roman" w:hAnsi="Times New Roman" w:cs="Times New Roman"/>
          <w:color w:val="000000" w:themeColor="text1"/>
          <w:sz w:val="24"/>
          <w:szCs w:val="24"/>
          <w:vertAlign w:val="subscript"/>
        </w:rPr>
        <w:t>2</w:t>
      </w:r>
      <w:r w:rsidRPr="00751961">
        <w:rPr>
          <w:rFonts w:ascii="Times New Roman" w:hAnsi="Times New Roman" w:cs="Times New Roman"/>
          <w:color w:val="000000" w:themeColor="text1"/>
          <w:sz w:val="24"/>
          <w:szCs w:val="24"/>
        </w:rPr>
        <w:t xml:space="preserve"> is consistently 92% or greater on room air, therapy is discontinued.</w:t>
      </w:r>
      <w:r w:rsidR="00E26142" w:rsidRPr="00E26142">
        <w:rPr>
          <w:rFonts w:ascii="Times New Roman" w:hAnsi="Times New Roman" w:cs="Times New Roman"/>
          <w:color w:val="000000" w:themeColor="text1"/>
          <w:sz w:val="24"/>
          <w:szCs w:val="24"/>
        </w:rPr>
        <w:t xml:space="preserve"> </w:t>
      </w:r>
      <w:r w:rsidR="00E26142">
        <w:rPr>
          <w:rFonts w:ascii="Times New Roman" w:hAnsi="Times New Roman" w:cs="Times New Roman"/>
          <w:color w:val="000000" w:themeColor="text1"/>
          <w:sz w:val="24"/>
          <w:szCs w:val="24"/>
        </w:rPr>
        <w:t>(Page 926 paragraph 3)</w:t>
      </w:r>
    </w:p>
    <w:p w14:paraId="28027436" w14:textId="48E636B8" w:rsidR="00751961" w:rsidRPr="00E26142"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 Identify the indications, complications, and hazards of hyperbaric O2 therapy</w:t>
      </w:r>
    </w:p>
    <w:p w14:paraId="42CDFACC" w14:textId="478AB960" w:rsidR="00E26142" w:rsidRPr="00952907" w:rsidRDefault="00952907" w:rsidP="00E26142">
      <w:pPr>
        <w:pStyle w:val="ListParagraph"/>
        <w:spacing w:line="480" w:lineRule="auto"/>
        <w:rPr>
          <w:rFonts w:ascii="Times New Roman" w:hAnsi="Times New Roman" w:cs="Times New Roman"/>
          <w:color w:val="000000" w:themeColor="text1"/>
          <w:sz w:val="24"/>
          <w:szCs w:val="24"/>
        </w:rPr>
      </w:pPr>
      <w:r w:rsidRPr="00952907">
        <w:rPr>
          <w:rFonts w:ascii="Times New Roman" w:hAnsi="Times New Roman" w:cs="Times New Roman"/>
          <w:color w:val="000000" w:themeColor="text1"/>
          <w:sz w:val="24"/>
          <w:szCs w:val="24"/>
        </w:rPr>
        <w:t>(Pages 927 – 930)</w:t>
      </w:r>
    </w:p>
    <w:p w14:paraId="01311263"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b/>
          <w:bCs/>
          <w:color w:val="000000" w:themeColor="text1"/>
          <w:sz w:val="24"/>
          <w:szCs w:val="24"/>
          <w:shd w:val="clear" w:color="auto" w:fill="FFFFFF"/>
        </w:rPr>
        <w:t>Indications of hyperbaric O</w:t>
      </w:r>
      <w:r w:rsidRPr="00751961">
        <w:rPr>
          <w:rFonts w:ascii="Times New Roman" w:hAnsi="Times New Roman" w:cs="Times New Roman"/>
          <w:b/>
          <w:bCs/>
          <w:color w:val="000000" w:themeColor="text1"/>
          <w:sz w:val="24"/>
          <w:szCs w:val="24"/>
          <w:shd w:val="clear" w:color="auto" w:fill="FFFFFF"/>
          <w:vertAlign w:val="subscript"/>
        </w:rPr>
        <w:t xml:space="preserve">2 </w:t>
      </w:r>
      <w:r w:rsidRPr="00751961">
        <w:rPr>
          <w:rFonts w:ascii="Times New Roman" w:hAnsi="Times New Roman" w:cs="Times New Roman"/>
          <w:b/>
          <w:bCs/>
          <w:color w:val="000000" w:themeColor="text1"/>
          <w:sz w:val="24"/>
          <w:szCs w:val="24"/>
          <w:shd w:val="clear" w:color="auto" w:fill="FFFFFF"/>
        </w:rPr>
        <w:t>therapy</w:t>
      </w:r>
      <w:r w:rsidRPr="00751961">
        <w:rPr>
          <w:rFonts w:ascii="Times New Roman" w:hAnsi="Times New Roman" w:cs="Times New Roman"/>
          <w:color w:val="000000" w:themeColor="text1"/>
          <w:sz w:val="24"/>
          <w:szCs w:val="24"/>
          <w:shd w:val="clear" w:color="auto" w:fill="FFFFFF"/>
        </w:rPr>
        <w:t xml:space="preserve"> include:</w:t>
      </w:r>
    </w:p>
    <w:p w14:paraId="529B207A" w14:textId="77777777" w:rsidR="00751961" w:rsidRPr="00751961" w:rsidRDefault="00751961" w:rsidP="00751961">
      <w:pPr>
        <w:pStyle w:val="ListParagraph"/>
        <w:numPr>
          <w:ilvl w:val="0"/>
          <w:numId w:val="4"/>
        </w:numPr>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Decompression sickness</w:t>
      </w:r>
    </w:p>
    <w:p w14:paraId="2439D139" w14:textId="77777777" w:rsidR="00751961" w:rsidRPr="00751961" w:rsidRDefault="00751961" w:rsidP="00751961">
      <w:pPr>
        <w:pStyle w:val="ListParagraph"/>
        <w:numPr>
          <w:ilvl w:val="0"/>
          <w:numId w:val="4"/>
        </w:numPr>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Air or gas embolism</w:t>
      </w:r>
    </w:p>
    <w:p w14:paraId="591C4209" w14:textId="77777777" w:rsidR="00751961" w:rsidRPr="00751961" w:rsidRDefault="00751961" w:rsidP="00751961">
      <w:pPr>
        <w:pStyle w:val="ListParagraph"/>
        <w:numPr>
          <w:ilvl w:val="0"/>
          <w:numId w:val="4"/>
        </w:numPr>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Carbon monoxide and cyanide poisoning</w:t>
      </w:r>
    </w:p>
    <w:p w14:paraId="2C1E344E" w14:textId="77777777" w:rsidR="00751961" w:rsidRPr="00751961" w:rsidRDefault="00751961" w:rsidP="00751961">
      <w:pPr>
        <w:pStyle w:val="ListParagraph"/>
        <w:numPr>
          <w:ilvl w:val="0"/>
          <w:numId w:val="4"/>
        </w:numPr>
        <w:spacing w:line="480" w:lineRule="auto"/>
        <w:rPr>
          <w:rFonts w:ascii="Times New Roman" w:hAnsi="Times New Roman" w:cs="Times New Roman"/>
          <w:b/>
          <w:bCs/>
          <w:color w:val="000000" w:themeColor="text1"/>
          <w:sz w:val="24"/>
          <w:szCs w:val="24"/>
          <w:shd w:val="clear" w:color="auto" w:fill="FFFFFF"/>
        </w:rPr>
      </w:pPr>
      <w:r w:rsidRPr="00751961">
        <w:rPr>
          <w:rFonts w:ascii="Times New Roman" w:hAnsi="Times New Roman" w:cs="Times New Roman"/>
          <w:b/>
          <w:bCs/>
          <w:color w:val="000000" w:themeColor="text1"/>
          <w:sz w:val="24"/>
          <w:szCs w:val="24"/>
          <w:shd w:val="clear" w:color="auto" w:fill="FFFFFF"/>
        </w:rPr>
        <w:t xml:space="preserve">Acute traumatic ischemia </w:t>
      </w:r>
    </w:p>
    <w:p w14:paraId="1DC9506E" w14:textId="77777777" w:rsidR="00751961" w:rsidRPr="00751961" w:rsidRDefault="00751961" w:rsidP="00751961">
      <w:pPr>
        <w:pStyle w:val="ListParagraph"/>
        <w:numPr>
          <w:ilvl w:val="0"/>
          <w:numId w:val="4"/>
        </w:numPr>
        <w:spacing w:line="480" w:lineRule="auto"/>
        <w:rPr>
          <w:rFonts w:ascii="Times New Roman" w:hAnsi="Times New Roman" w:cs="Times New Roman"/>
          <w:b/>
          <w:bCs/>
          <w:color w:val="000000" w:themeColor="text1"/>
          <w:sz w:val="24"/>
          <w:szCs w:val="24"/>
          <w:shd w:val="clear" w:color="auto" w:fill="FFFFFF"/>
        </w:rPr>
      </w:pPr>
      <w:r w:rsidRPr="00751961">
        <w:rPr>
          <w:rFonts w:ascii="Times New Roman" w:hAnsi="Times New Roman" w:cs="Times New Roman"/>
          <w:b/>
          <w:bCs/>
          <w:color w:val="000000" w:themeColor="text1"/>
          <w:sz w:val="24"/>
          <w:szCs w:val="24"/>
          <w:shd w:val="clear" w:color="auto" w:fill="FFFFFF"/>
        </w:rPr>
        <w:t>Acute peripheral arterial insufficiency</w:t>
      </w:r>
    </w:p>
    <w:p w14:paraId="4F1F595C" w14:textId="77777777" w:rsidR="00751961" w:rsidRPr="00751961" w:rsidRDefault="00751961" w:rsidP="00751961">
      <w:pPr>
        <w:pStyle w:val="ListParagraph"/>
        <w:spacing w:line="480" w:lineRule="auto"/>
        <w:rPr>
          <w:rFonts w:ascii="Times New Roman" w:hAnsi="Times New Roman" w:cs="Times New Roman"/>
          <w:b/>
          <w:bCs/>
          <w:color w:val="000000" w:themeColor="text1"/>
          <w:sz w:val="24"/>
          <w:szCs w:val="24"/>
          <w:shd w:val="clear" w:color="auto" w:fill="FFFFFF"/>
        </w:rPr>
      </w:pPr>
    </w:p>
    <w:p w14:paraId="00B4109E" w14:textId="77777777" w:rsidR="00751961" w:rsidRPr="00751961" w:rsidRDefault="00751961" w:rsidP="00751961">
      <w:pPr>
        <w:pStyle w:val="ListParagraph"/>
        <w:spacing w:line="480" w:lineRule="auto"/>
        <w:rPr>
          <w:rFonts w:ascii="Times New Roman" w:hAnsi="Times New Roman" w:cs="Times New Roman"/>
          <w:b/>
          <w:bCs/>
          <w:color w:val="000000" w:themeColor="text1"/>
          <w:sz w:val="24"/>
          <w:szCs w:val="24"/>
          <w:shd w:val="clear" w:color="auto" w:fill="FFFFFF"/>
        </w:rPr>
      </w:pPr>
      <w:r w:rsidRPr="00751961">
        <w:rPr>
          <w:rFonts w:ascii="Times New Roman" w:hAnsi="Times New Roman" w:cs="Times New Roman"/>
          <w:b/>
          <w:bCs/>
          <w:color w:val="000000" w:themeColor="text1"/>
          <w:sz w:val="24"/>
          <w:szCs w:val="24"/>
          <w:shd w:val="clear" w:color="auto" w:fill="FFFFFF"/>
        </w:rPr>
        <w:t>Complications of O</w:t>
      </w:r>
      <w:r w:rsidRPr="00751961">
        <w:rPr>
          <w:rFonts w:ascii="Times New Roman" w:hAnsi="Times New Roman" w:cs="Times New Roman"/>
          <w:b/>
          <w:bCs/>
          <w:color w:val="000000" w:themeColor="text1"/>
          <w:sz w:val="24"/>
          <w:szCs w:val="24"/>
          <w:shd w:val="clear" w:color="auto" w:fill="FFFFFF"/>
          <w:vertAlign w:val="subscript"/>
        </w:rPr>
        <w:t>2</w:t>
      </w:r>
      <w:r w:rsidRPr="00751961">
        <w:rPr>
          <w:rFonts w:ascii="Times New Roman" w:hAnsi="Times New Roman" w:cs="Times New Roman"/>
          <w:b/>
          <w:bCs/>
          <w:color w:val="000000" w:themeColor="text1"/>
          <w:sz w:val="24"/>
          <w:szCs w:val="24"/>
          <w:shd w:val="clear" w:color="auto" w:fill="FFFFFF"/>
        </w:rPr>
        <w:t xml:space="preserve"> therapy</w:t>
      </w:r>
    </w:p>
    <w:p w14:paraId="16EE29FC" w14:textId="77777777" w:rsidR="00751961" w:rsidRPr="00751961" w:rsidRDefault="00751961" w:rsidP="00751961">
      <w:pPr>
        <w:pStyle w:val="ListParagraph"/>
        <w:numPr>
          <w:ilvl w:val="0"/>
          <w:numId w:val="3"/>
        </w:numPr>
        <w:spacing w:line="480" w:lineRule="auto"/>
        <w:rPr>
          <w:rFonts w:ascii="Times New Roman" w:hAnsi="Times New Roman" w:cs="Times New Roman"/>
          <w:color w:val="000000" w:themeColor="text1"/>
          <w:sz w:val="24"/>
          <w:szCs w:val="24"/>
          <w:shd w:val="clear" w:color="auto" w:fill="FFFFFF"/>
        </w:rPr>
      </w:pPr>
      <w:r w:rsidRPr="00751961">
        <w:rPr>
          <w:rFonts w:ascii="Times New Roman" w:hAnsi="Times New Roman" w:cs="Times New Roman"/>
          <w:color w:val="000000" w:themeColor="text1"/>
          <w:sz w:val="24"/>
          <w:szCs w:val="24"/>
          <w:shd w:val="clear" w:color="auto" w:fill="FFFFFF"/>
        </w:rPr>
        <w:t>Air embolism. It is a condition that can occur with certain cardio vascular procedures, lung biopsy, hemodialysis, and central line placement. HBO can decrease the size of air bubbles which may reach the cerebral or cardiac circulation and can cause death.</w:t>
      </w:r>
    </w:p>
    <w:p w14:paraId="49CD5EF2" w14:textId="0FA1902D" w:rsidR="00751961" w:rsidRPr="00751961" w:rsidRDefault="00751961" w:rsidP="00751961">
      <w:pPr>
        <w:pStyle w:val="ListParagraph"/>
        <w:numPr>
          <w:ilvl w:val="0"/>
          <w:numId w:val="3"/>
        </w:numPr>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shd w:val="clear" w:color="auto" w:fill="FFFFFF"/>
        </w:rPr>
        <w:t>Carbon monoxide poisoning. CO poisoning accounts for approximately half of all poisoning deaths in the United States. The condition of a patient with CO poisoning improves quickly with HBO treatment since HBO is the fastest treatment to remove CO</w:t>
      </w:r>
      <w:r w:rsidRPr="00751961">
        <w:rPr>
          <w:rFonts w:ascii="Times New Roman" w:hAnsi="Times New Roman" w:cs="Times New Roman"/>
          <w:color w:val="000000" w:themeColor="text1"/>
          <w:sz w:val="24"/>
          <w:szCs w:val="24"/>
          <w:shd w:val="clear" w:color="auto" w:fill="FFFFFF"/>
          <w:vertAlign w:val="subscript"/>
        </w:rPr>
        <w:t xml:space="preserve"> </w:t>
      </w:r>
      <w:r w:rsidRPr="00751961">
        <w:rPr>
          <w:rFonts w:ascii="Times New Roman" w:hAnsi="Times New Roman" w:cs="Times New Roman"/>
          <w:color w:val="000000" w:themeColor="text1"/>
          <w:sz w:val="24"/>
          <w:szCs w:val="24"/>
          <w:shd w:val="clear" w:color="auto" w:fill="FFFFFF"/>
        </w:rPr>
        <w:t>from</w:t>
      </w:r>
      <w:r w:rsidRPr="00751961">
        <w:rPr>
          <w:rFonts w:ascii="Times New Roman" w:hAnsi="Times New Roman" w:cs="Times New Roman"/>
          <w:color w:val="000000" w:themeColor="text1"/>
          <w:sz w:val="24"/>
          <w:szCs w:val="24"/>
          <w:shd w:val="clear" w:color="auto" w:fill="FFFFFF"/>
          <w:vertAlign w:val="subscript"/>
        </w:rPr>
        <w:t xml:space="preserve"> </w:t>
      </w:r>
      <w:r w:rsidRPr="00751961">
        <w:rPr>
          <w:rFonts w:ascii="Times New Roman" w:hAnsi="Times New Roman" w:cs="Times New Roman"/>
          <w:color w:val="000000" w:themeColor="text1"/>
          <w:sz w:val="24"/>
          <w:szCs w:val="24"/>
        </w:rPr>
        <w:t>the blood</w:t>
      </w:r>
    </w:p>
    <w:p w14:paraId="66C04A4F" w14:textId="3C8E8403" w:rsidR="00751961" w:rsidRPr="00751961" w:rsidRDefault="00751961" w:rsidP="00751961">
      <w:pPr>
        <w:pStyle w:val="ListParagraph"/>
        <w:spacing w:line="480" w:lineRule="auto"/>
        <w:ind w:left="1440"/>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rPr>
        <w:t>Complications</w:t>
      </w:r>
      <w:r>
        <w:rPr>
          <w:rFonts w:ascii="Times New Roman" w:hAnsi="Times New Roman" w:cs="Times New Roman"/>
          <w:b/>
          <w:bCs/>
          <w:color w:val="000000" w:themeColor="text1"/>
          <w:sz w:val="24"/>
          <w:szCs w:val="24"/>
        </w:rPr>
        <w:t xml:space="preserve"> of O</w:t>
      </w:r>
      <w:r w:rsidRPr="00751961">
        <w:rPr>
          <w:rFonts w:ascii="Times New Roman" w:hAnsi="Times New Roman" w:cs="Times New Roman"/>
          <w:b/>
          <w:bCs/>
          <w:color w:val="000000" w:themeColor="text1"/>
          <w:sz w:val="24"/>
          <w:szCs w:val="24"/>
          <w:vertAlign w:val="subscript"/>
        </w:rPr>
        <w:t>2</w:t>
      </w:r>
      <w:r>
        <w:rPr>
          <w:rFonts w:ascii="Times New Roman" w:hAnsi="Times New Roman" w:cs="Times New Roman"/>
          <w:b/>
          <w:bCs/>
          <w:color w:val="000000" w:themeColor="text1"/>
          <w:sz w:val="24"/>
          <w:szCs w:val="24"/>
          <w:vertAlign w:val="subscript"/>
        </w:rPr>
        <w:t xml:space="preserve"> </w:t>
      </w:r>
      <w:r w:rsidRPr="00751961">
        <w:rPr>
          <w:rFonts w:ascii="Times New Roman" w:hAnsi="Times New Roman" w:cs="Times New Roman"/>
          <w:b/>
          <w:bCs/>
          <w:color w:val="000000" w:themeColor="text1"/>
          <w:sz w:val="24"/>
          <w:szCs w:val="24"/>
        </w:rPr>
        <w:t>therapy include;</w:t>
      </w:r>
    </w:p>
    <w:p w14:paraId="79EF9981" w14:textId="77777777" w:rsidR="00751961" w:rsidRPr="00751961" w:rsidRDefault="00751961" w:rsidP="00751961">
      <w:pPr>
        <w:pStyle w:val="ListParagraph"/>
        <w:numPr>
          <w:ilvl w:val="0"/>
          <w:numId w:val="2"/>
        </w:numPr>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Central nervous system toxic reaction</w:t>
      </w:r>
    </w:p>
    <w:p w14:paraId="77E0DDC6" w14:textId="77777777" w:rsidR="00751961" w:rsidRPr="00751961" w:rsidRDefault="00751961" w:rsidP="00751961">
      <w:pPr>
        <w:pStyle w:val="ListParagraph"/>
        <w:numPr>
          <w:ilvl w:val="0"/>
          <w:numId w:val="2"/>
        </w:numPr>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Pulmonary toxic reaction</w:t>
      </w:r>
    </w:p>
    <w:p w14:paraId="08A8F523" w14:textId="77777777" w:rsidR="00751961" w:rsidRPr="00751961" w:rsidRDefault="00751961" w:rsidP="00751961">
      <w:pPr>
        <w:pStyle w:val="ListParagraph"/>
        <w:numPr>
          <w:ilvl w:val="0"/>
          <w:numId w:val="2"/>
        </w:numPr>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Sudden decompression</w:t>
      </w:r>
    </w:p>
    <w:p w14:paraId="54D0EB19" w14:textId="77777777" w:rsidR="00751961" w:rsidRPr="00751961" w:rsidRDefault="00751961" w:rsidP="00751961">
      <w:pPr>
        <w:pStyle w:val="ListParagraph"/>
        <w:numPr>
          <w:ilvl w:val="0"/>
          <w:numId w:val="2"/>
        </w:numPr>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Reversible visual changes</w:t>
      </w:r>
    </w:p>
    <w:p w14:paraId="6DD7FE70" w14:textId="77777777" w:rsidR="00751961" w:rsidRPr="00751961" w:rsidRDefault="00751961" w:rsidP="00751961">
      <w:pPr>
        <w:pStyle w:val="ListParagraph"/>
        <w:numPr>
          <w:ilvl w:val="0"/>
          <w:numId w:val="2"/>
        </w:numPr>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Claustrophobia</w:t>
      </w:r>
    </w:p>
    <w:p w14:paraId="1248FF28" w14:textId="77777777" w:rsidR="00751961" w:rsidRPr="00751961" w:rsidRDefault="00751961" w:rsidP="00751961">
      <w:pPr>
        <w:pStyle w:val="ListParagraph"/>
        <w:numPr>
          <w:ilvl w:val="0"/>
          <w:numId w:val="2"/>
        </w:numPr>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Decreased cardiac output</w:t>
      </w:r>
    </w:p>
    <w:p w14:paraId="15716DBC"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rPr>
      </w:pPr>
    </w:p>
    <w:p w14:paraId="74D5455C" w14:textId="524F2C41" w:rsidR="00751961" w:rsidRPr="005E5288" w:rsidRDefault="00751961" w:rsidP="005E5288">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rPr>
        <w:t xml:space="preserve">One of the common </w:t>
      </w:r>
      <w:r w:rsidRPr="00751961">
        <w:rPr>
          <w:rFonts w:ascii="Times New Roman" w:hAnsi="Times New Roman" w:cs="Times New Roman"/>
          <w:b/>
          <w:bCs/>
          <w:color w:val="000000" w:themeColor="text1"/>
          <w:sz w:val="24"/>
          <w:szCs w:val="24"/>
        </w:rPr>
        <w:t>hazards</w:t>
      </w:r>
      <w:r w:rsidRPr="00751961">
        <w:rPr>
          <w:rFonts w:ascii="Times New Roman" w:hAnsi="Times New Roman" w:cs="Times New Roman"/>
          <w:color w:val="000000" w:themeColor="text1"/>
          <w:sz w:val="24"/>
          <w:szCs w:val="24"/>
        </w:rPr>
        <w:t xml:space="preserve"> is fire.</w:t>
      </w:r>
    </w:p>
    <w:p w14:paraId="34D2D78E" w14:textId="426B371D" w:rsidR="00751961" w:rsidRPr="00751961" w:rsidRDefault="00751961" w:rsidP="00751961">
      <w:pPr>
        <w:pStyle w:val="ListParagraph"/>
        <w:numPr>
          <w:ilvl w:val="0"/>
          <w:numId w:val="1"/>
        </w:numPr>
        <w:spacing w:line="480" w:lineRule="auto"/>
        <w:rPr>
          <w:rFonts w:ascii="Times New Roman" w:hAnsi="Times New Roman" w:cs="Times New Roman"/>
          <w:b/>
          <w:bCs/>
          <w:color w:val="000000" w:themeColor="text1"/>
          <w:sz w:val="24"/>
          <w:szCs w:val="24"/>
        </w:rPr>
      </w:pPr>
      <w:r w:rsidRPr="00751961">
        <w:rPr>
          <w:rFonts w:ascii="Times New Roman" w:hAnsi="Times New Roman" w:cs="Times New Roman"/>
          <w:b/>
          <w:bCs/>
          <w:color w:val="000000" w:themeColor="text1"/>
          <w:sz w:val="24"/>
          <w:szCs w:val="24"/>
          <w:shd w:val="clear" w:color="auto" w:fill="FFFFFF"/>
        </w:rPr>
        <w:t>Identify when and how to administer specialty therapeutic gases</w:t>
      </w:r>
    </w:p>
    <w:p w14:paraId="17A42340"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shd w:val="clear" w:color="auto" w:fill="FFFFFF"/>
        </w:rPr>
        <w:t>NO is administered when there is need to improve oxygenation and reduce the need for extracorporeal membrane oxygenation.</w:t>
      </w:r>
    </w:p>
    <w:p w14:paraId="0EE91EBA" w14:textId="77777777" w:rsidR="00751961" w:rsidRPr="00751961" w:rsidRDefault="00751961" w:rsidP="00751961">
      <w:pPr>
        <w:pStyle w:val="ListParagraph"/>
        <w:spacing w:line="480" w:lineRule="auto"/>
        <w:rPr>
          <w:rFonts w:ascii="Times New Roman" w:hAnsi="Times New Roman" w:cs="Times New Roman"/>
          <w:color w:val="000000" w:themeColor="text1"/>
          <w:sz w:val="24"/>
          <w:szCs w:val="24"/>
        </w:rPr>
      </w:pPr>
      <w:r w:rsidRPr="00751961">
        <w:rPr>
          <w:rFonts w:ascii="Times New Roman" w:hAnsi="Times New Roman" w:cs="Times New Roman"/>
          <w:color w:val="000000" w:themeColor="text1"/>
          <w:sz w:val="24"/>
          <w:szCs w:val="24"/>
          <w:shd w:val="clear" w:color="auto" w:fill="FFFFFF"/>
        </w:rPr>
        <w:t>NO is administered to mechanically ventilated patients through a system with the capability for operator-determined concentration of NO in the breathing gas a constant concentration throughout the breathing cycle, and a concentration that does not cause generation of excessive iNO</w:t>
      </w:r>
      <w:r w:rsidRPr="00751961">
        <w:rPr>
          <w:rFonts w:ascii="Times New Roman" w:hAnsi="Times New Roman" w:cs="Times New Roman"/>
          <w:color w:val="000000" w:themeColor="text1"/>
          <w:sz w:val="24"/>
          <w:szCs w:val="24"/>
          <w:shd w:val="clear" w:color="auto" w:fill="FFFFFF"/>
          <w:vertAlign w:val="subscript"/>
        </w:rPr>
        <w:t>2.</w:t>
      </w:r>
    </w:p>
    <w:p w14:paraId="77AEEB75" w14:textId="77777777" w:rsidR="00E80BA1" w:rsidRPr="00751961" w:rsidRDefault="00E80BA1" w:rsidP="00751961">
      <w:pPr>
        <w:spacing w:line="480" w:lineRule="auto"/>
        <w:rPr>
          <w:rFonts w:ascii="Times New Roman" w:hAnsi="Times New Roman" w:cs="Times New Roman"/>
          <w:color w:val="000000" w:themeColor="text1"/>
          <w:sz w:val="24"/>
          <w:szCs w:val="24"/>
        </w:rPr>
      </w:pPr>
    </w:p>
    <w:sectPr w:rsidR="00E80BA1" w:rsidRPr="00751961" w:rsidSect="00EB359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D83AE" w14:textId="77777777" w:rsidR="00A4358D" w:rsidRDefault="00A4358D" w:rsidP="00EB359F">
      <w:pPr>
        <w:spacing w:after="0" w:line="240" w:lineRule="auto"/>
      </w:pPr>
      <w:r>
        <w:separator/>
      </w:r>
    </w:p>
  </w:endnote>
  <w:endnote w:type="continuationSeparator" w:id="0">
    <w:p w14:paraId="46F76143" w14:textId="77777777" w:rsidR="00A4358D" w:rsidRDefault="00A4358D" w:rsidP="00EB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535C6" w14:textId="77777777" w:rsidR="00A4358D" w:rsidRDefault="00A4358D" w:rsidP="00EB359F">
      <w:pPr>
        <w:spacing w:after="0" w:line="240" w:lineRule="auto"/>
      </w:pPr>
      <w:r>
        <w:separator/>
      </w:r>
    </w:p>
  </w:footnote>
  <w:footnote w:type="continuationSeparator" w:id="0">
    <w:p w14:paraId="45929802" w14:textId="77777777" w:rsidR="00A4358D" w:rsidRDefault="00A4358D" w:rsidP="00EB3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573640"/>
      <w:docPartObj>
        <w:docPartGallery w:val="Page Numbers (Top of Page)"/>
        <w:docPartUnique/>
      </w:docPartObj>
    </w:sdtPr>
    <w:sdtEndPr>
      <w:rPr>
        <w:noProof/>
      </w:rPr>
    </w:sdtEndPr>
    <w:sdtContent>
      <w:p w14:paraId="771053C3" w14:textId="1E6EF51F" w:rsidR="00EB359F" w:rsidRDefault="00EB359F" w:rsidP="00EB359F">
        <w:pPr>
          <w:pStyle w:val="Header"/>
        </w:pPr>
        <w:r w:rsidRPr="00751961">
          <w:rPr>
            <w:rFonts w:ascii="Times New Roman" w:hAnsi="Times New Roman" w:cs="Times New Roman"/>
            <w:color w:val="000000" w:themeColor="text1"/>
            <w:sz w:val="24"/>
            <w:szCs w:val="24"/>
            <w:shd w:val="clear" w:color="auto" w:fill="FFFFFF"/>
          </w:rPr>
          <w:t>ASSIGNMENT PART II WK1</w:t>
        </w:r>
        <w:r>
          <w:rPr>
            <w:rFonts w:ascii="Times New Roman" w:hAnsi="Times New Roman" w:cs="Times New Roman"/>
            <w:color w:val="000000" w:themeColor="text1"/>
            <w:sz w:val="24"/>
            <w:szCs w:val="24"/>
            <w:shd w:val="clear" w:color="auto" w:fill="FFFFFF"/>
          </w:rPr>
          <w:t xml:space="preserve">                                                                                                    </w:t>
        </w:r>
        <w:r>
          <w:fldChar w:fldCharType="begin"/>
        </w:r>
        <w:r>
          <w:instrText xml:space="preserve"> PAGE   \* MERGEFORMAT </w:instrText>
        </w:r>
        <w:r>
          <w:fldChar w:fldCharType="separate"/>
        </w:r>
        <w:r w:rsidR="005E5288">
          <w:rPr>
            <w:noProof/>
          </w:rPr>
          <w:t>6</w:t>
        </w:r>
        <w:r>
          <w:rPr>
            <w:noProof/>
          </w:rPr>
          <w:fldChar w:fldCharType="end"/>
        </w:r>
      </w:p>
    </w:sdtContent>
  </w:sdt>
  <w:p w14:paraId="2F0461F6" w14:textId="77777777" w:rsidR="00EB359F" w:rsidRDefault="00EB3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2545" w14:textId="5F10BC9A" w:rsidR="00EB359F" w:rsidRPr="00EB359F" w:rsidRDefault="00EB359F" w:rsidP="00EB359F">
    <w:pPr>
      <w:spacing w:line="480" w:lineRule="auto"/>
      <w:jc w:val="center"/>
      <w:rPr>
        <w:rFonts w:ascii="Times New Roman" w:hAnsi="Times New Roman" w:cs="Times New Roman"/>
        <w:color w:val="000000" w:themeColor="text1"/>
        <w:sz w:val="24"/>
        <w:szCs w:val="24"/>
        <w:shd w:val="clear" w:color="auto" w:fill="FFFFFF"/>
      </w:rPr>
    </w:pPr>
    <w:r w:rsidRPr="005E5288">
      <w:rPr>
        <w:rFonts w:ascii="Times New Roman" w:hAnsi="Times New Roman" w:cs="Times New Roman"/>
        <w:sz w:val="24"/>
      </w:rPr>
      <w:t>Running Head</w:t>
    </w:r>
    <w:r>
      <w:t xml:space="preserve">: </w:t>
    </w:r>
    <w:r w:rsidRPr="00751961">
      <w:rPr>
        <w:rFonts w:ascii="Times New Roman" w:hAnsi="Times New Roman" w:cs="Times New Roman"/>
        <w:color w:val="000000" w:themeColor="text1"/>
        <w:sz w:val="24"/>
        <w:szCs w:val="24"/>
        <w:shd w:val="clear" w:color="auto" w:fill="FFFFFF"/>
      </w:rPr>
      <w:t>ASSIGNMENT PART II WK1</w:t>
    </w:r>
    <w:r>
      <w:rPr>
        <w:rFonts w:ascii="Times New Roman" w:hAnsi="Times New Roman" w:cs="Times New Roman"/>
        <w:color w:val="000000" w:themeColor="text1"/>
        <w:sz w:val="24"/>
        <w:szCs w:val="24"/>
        <w:shd w:val="clear" w:color="auto" w:fill="FFFFFF"/>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5625"/>
    <w:multiLevelType w:val="hybridMultilevel"/>
    <w:tmpl w:val="C996F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840E7"/>
    <w:multiLevelType w:val="hybridMultilevel"/>
    <w:tmpl w:val="1EAC1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661183"/>
    <w:multiLevelType w:val="hybridMultilevel"/>
    <w:tmpl w:val="19121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A30A24"/>
    <w:multiLevelType w:val="hybridMultilevel"/>
    <w:tmpl w:val="5BA42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61"/>
    <w:rsid w:val="000970F9"/>
    <w:rsid w:val="000C7C45"/>
    <w:rsid w:val="0032161D"/>
    <w:rsid w:val="003264A1"/>
    <w:rsid w:val="005E5288"/>
    <w:rsid w:val="00751961"/>
    <w:rsid w:val="00952907"/>
    <w:rsid w:val="00A4358D"/>
    <w:rsid w:val="00E26142"/>
    <w:rsid w:val="00E80BA1"/>
    <w:rsid w:val="00EB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61"/>
    <w:pPr>
      <w:ind w:left="720"/>
      <w:contextualSpacing/>
    </w:pPr>
  </w:style>
  <w:style w:type="paragraph" w:styleId="Header">
    <w:name w:val="header"/>
    <w:basedOn w:val="Normal"/>
    <w:link w:val="HeaderChar"/>
    <w:uiPriority w:val="99"/>
    <w:unhideWhenUsed/>
    <w:rsid w:val="00EB3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59F"/>
  </w:style>
  <w:style w:type="paragraph" w:styleId="Footer">
    <w:name w:val="footer"/>
    <w:basedOn w:val="Normal"/>
    <w:link w:val="FooterChar"/>
    <w:uiPriority w:val="99"/>
    <w:unhideWhenUsed/>
    <w:rsid w:val="00EB3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61"/>
    <w:pPr>
      <w:ind w:left="720"/>
      <w:contextualSpacing/>
    </w:pPr>
  </w:style>
  <w:style w:type="paragraph" w:styleId="Header">
    <w:name w:val="header"/>
    <w:basedOn w:val="Normal"/>
    <w:link w:val="HeaderChar"/>
    <w:uiPriority w:val="99"/>
    <w:unhideWhenUsed/>
    <w:rsid w:val="00EB3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59F"/>
  </w:style>
  <w:style w:type="paragraph" w:styleId="Footer">
    <w:name w:val="footer"/>
    <w:basedOn w:val="Normal"/>
    <w:link w:val="FooterChar"/>
    <w:uiPriority w:val="99"/>
    <w:unhideWhenUsed/>
    <w:rsid w:val="00EB3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Simon</cp:lastModifiedBy>
  <cp:revision>7</cp:revision>
  <dcterms:created xsi:type="dcterms:W3CDTF">2021-07-13T20:50:00Z</dcterms:created>
  <dcterms:modified xsi:type="dcterms:W3CDTF">2021-07-14T01:10:00Z</dcterms:modified>
</cp:coreProperties>
</file>